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5A91" w14:textId="213C8A54" w:rsidR="00115992" w:rsidRPr="00B406DA" w:rsidRDefault="00115992" w:rsidP="00115992">
      <w:pPr>
        <w:snapToGrid w:val="0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B406DA">
        <w:rPr>
          <w:rFonts w:asciiTheme="minorEastAsia" w:hAnsiTheme="minorEastAsia"/>
          <w:b/>
          <w:bCs/>
          <w:sz w:val="28"/>
          <w:szCs w:val="28"/>
        </w:rPr>
        <w:t>業務説明資料</w:t>
      </w:r>
    </w:p>
    <w:p w14:paraId="3B848527" w14:textId="7F710F75" w:rsidR="00115992" w:rsidRPr="00115992" w:rsidRDefault="00115992" w:rsidP="00115992">
      <w:pPr>
        <w:snapToGrid w:val="0"/>
        <w:rPr>
          <w:rFonts w:asciiTheme="minorEastAsia" w:hAnsiTheme="minorEastAsia"/>
        </w:rPr>
      </w:pPr>
    </w:p>
    <w:p w14:paraId="0AFA5626" w14:textId="725BCA94" w:rsidR="00115992" w:rsidRDefault="00115992" w:rsidP="00115992">
      <w:pPr>
        <w:snapToGrid w:val="0"/>
        <w:ind w:firstLineChars="100" w:firstLine="193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 xml:space="preserve">本業務における業務説明資料は次のとおりです。 </w:t>
      </w:r>
    </w:p>
    <w:p w14:paraId="58353E72" w14:textId="77777777" w:rsidR="00115992" w:rsidRDefault="00115992" w:rsidP="00115992">
      <w:pPr>
        <w:snapToGrid w:val="0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 xml:space="preserve">１ 業務概要 </w:t>
      </w:r>
    </w:p>
    <w:p w14:paraId="5074CDB0" w14:textId="48004660" w:rsidR="00115992" w:rsidRDefault="00115992" w:rsidP="00115992">
      <w:pPr>
        <w:snapToGrid w:val="0"/>
        <w:ind w:firstLineChars="100" w:firstLine="193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>(1) 業</w:t>
      </w:r>
      <w:r>
        <w:rPr>
          <w:rFonts w:asciiTheme="minorEastAsia" w:hAnsiTheme="minorEastAsia" w:hint="eastAsia"/>
        </w:rPr>
        <w:t xml:space="preserve">  </w:t>
      </w:r>
      <w:r w:rsidRPr="00115992">
        <w:rPr>
          <w:rFonts w:asciiTheme="minorEastAsia" w:hAnsiTheme="minorEastAsia"/>
        </w:rPr>
        <w:t>務</w:t>
      </w:r>
      <w:r>
        <w:rPr>
          <w:rFonts w:asciiTheme="minorEastAsia" w:hAnsiTheme="minorEastAsia" w:hint="eastAsia"/>
        </w:rPr>
        <w:t xml:space="preserve">  </w:t>
      </w:r>
      <w:r w:rsidRPr="00115992">
        <w:rPr>
          <w:rFonts w:asciiTheme="minorEastAsia" w:hAnsiTheme="minorEastAsia"/>
        </w:rPr>
        <w:t>名</w:t>
      </w:r>
      <w:r>
        <w:rPr>
          <w:rFonts w:asciiTheme="minorEastAsia" w:hAnsiTheme="minorEastAsia" w:hint="eastAsia"/>
        </w:rPr>
        <w:t xml:space="preserve">　 </w:t>
      </w:r>
      <w:r w:rsidRPr="00115992">
        <w:rPr>
          <w:rFonts w:asciiTheme="minorEastAsia" w:hAnsiTheme="minorEastAsia"/>
        </w:rPr>
        <w:t xml:space="preserve"> 浜松医療センター</w:t>
      </w:r>
      <w:r w:rsidR="0050650C">
        <w:rPr>
          <w:rFonts w:asciiTheme="minorEastAsia" w:hAnsiTheme="minorEastAsia" w:hint="eastAsia"/>
        </w:rPr>
        <w:t xml:space="preserve">　健診センター</w:t>
      </w:r>
      <w:r w:rsidR="004B5956">
        <w:rPr>
          <w:rFonts w:asciiTheme="minorEastAsia" w:hAnsiTheme="minorEastAsia" w:hint="eastAsia"/>
        </w:rPr>
        <w:t>受付会計</w:t>
      </w:r>
      <w:bookmarkStart w:id="0" w:name="_GoBack"/>
      <w:bookmarkEnd w:id="0"/>
      <w:r w:rsidR="004B5956">
        <w:rPr>
          <w:rFonts w:asciiTheme="minorEastAsia" w:hAnsiTheme="minorEastAsia" w:hint="eastAsia"/>
        </w:rPr>
        <w:t>等</w:t>
      </w:r>
      <w:r w:rsidRPr="00115992">
        <w:rPr>
          <w:rFonts w:asciiTheme="minorEastAsia" w:hAnsiTheme="minorEastAsia"/>
        </w:rPr>
        <w:t xml:space="preserve">業務 </w:t>
      </w:r>
    </w:p>
    <w:p w14:paraId="5907F6DE" w14:textId="2C3C4DA1" w:rsidR="00115992" w:rsidRDefault="00115992" w:rsidP="00115992">
      <w:pPr>
        <w:snapToGrid w:val="0"/>
        <w:ind w:firstLineChars="100" w:firstLine="193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>(2) 履</w:t>
      </w:r>
      <w:r>
        <w:rPr>
          <w:rFonts w:asciiTheme="minorEastAsia" w:hAnsiTheme="minorEastAsia" w:hint="eastAsia"/>
        </w:rPr>
        <w:t xml:space="preserve"> </w:t>
      </w:r>
      <w:r w:rsidRPr="00115992">
        <w:rPr>
          <w:rFonts w:asciiTheme="minorEastAsia" w:hAnsiTheme="minorEastAsia"/>
        </w:rPr>
        <w:t>行</w:t>
      </w:r>
      <w:r>
        <w:rPr>
          <w:rFonts w:asciiTheme="minorEastAsia" w:hAnsiTheme="minorEastAsia" w:hint="eastAsia"/>
        </w:rPr>
        <w:t xml:space="preserve"> </w:t>
      </w:r>
      <w:r w:rsidRPr="00115992">
        <w:rPr>
          <w:rFonts w:asciiTheme="minorEastAsia" w:hAnsiTheme="minorEastAsia"/>
        </w:rPr>
        <w:t>期</w:t>
      </w:r>
      <w:r>
        <w:rPr>
          <w:rFonts w:asciiTheme="minorEastAsia" w:hAnsiTheme="minorEastAsia" w:hint="eastAsia"/>
        </w:rPr>
        <w:t xml:space="preserve"> </w:t>
      </w:r>
      <w:r w:rsidRPr="00115992">
        <w:rPr>
          <w:rFonts w:asciiTheme="minorEastAsia" w:hAnsiTheme="minorEastAsia"/>
        </w:rPr>
        <w:t xml:space="preserve">間 </w:t>
      </w:r>
      <w:r>
        <w:rPr>
          <w:rFonts w:asciiTheme="minorEastAsia" w:hAnsiTheme="minorEastAsia" w:hint="eastAsia"/>
        </w:rPr>
        <w:t xml:space="preserve">  </w:t>
      </w:r>
      <w:r w:rsidRPr="001F69FC">
        <w:rPr>
          <w:rFonts w:asciiTheme="minorEastAsia" w:hAnsiTheme="minorEastAsia"/>
          <w:color w:val="000000" w:themeColor="text1"/>
        </w:rPr>
        <w:t>令和</w:t>
      </w:r>
      <w:r w:rsidR="007D3C07" w:rsidRPr="001F69FC">
        <w:rPr>
          <w:rFonts w:asciiTheme="minorEastAsia" w:hAnsiTheme="minorEastAsia" w:hint="eastAsia"/>
          <w:color w:val="000000" w:themeColor="text1"/>
        </w:rPr>
        <w:t>7</w:t>
      </w:r>
      <w:r w:rsidRPr="001F69FC">
        <w:rPr>
          <w:rFonts w:asciiTheme="minorEastAsia" w:hAnsiTheme="minorEastAsia"/>
          <w:color w:val="000000" w:themeColor="text1"/>
        </w:rPr>
        <w:t>年</w:t>
      </w:r>
      <w:r w:rsidR="007D3C07" w:rsidRPr="001F69FC">
        <w:rPr>
          <w:rFonts w:asciiTheme="minorEastAsia" w:hAnsiTheme="minorEastAsia" w:hint="eastAsia"/>
          <w:color w:val="000000" w:themeColor="text1"/>
        </w:rPr>
        <w:t>10</w:t>
      </w:r>
      <w:r w:rsidRPr="001F69FC">
        <w:rPr>
          <w:rFonts w:asciiTheme="minorEastAsia" w:hAnsiTheme="minorEastAsia"/>
          <w:color w:val="000000" w:themeColor="text1"/>
        </w:rPr>
        <w:t>月</w:t>
      </w:r>
      <w:r w:rsidR="007D3C07" w:rsidRPr="001F69FC">
        <w:rPr>
          <w:rFonts w:asciiTheme="minorEastAsia" w:hAnsiTheme="minorEastAsia" w:hint="eastAsia"/>
          <w:color w:val="000000" w:themeColor="text1"/>
        </w:rPr>
        <w:t>1</w:t>
      </w:r>
      <w:r w:rsidRPr="001F69FC">
        <w:rPr>
          <w:rFonts w:asciiTheme="minorEastAsia" w:hAnsiTheme="minorEastAsia"/>
          <w:color w:val="000000" w:themeColor="text1"/>
        </w:rPr>
        <w:t>日から令和</w:t>
      </w:r>
      <w:r w:rsidR="00487002" w:rsidRPr="001F69FC">
        <w:rPr>
          <w:rFonts w:asciiTheme="minorEastAsia" w:hAnsiTheme="minorEastAsia" w:hint="eastAsia"/>
          <w:color w:val="000000" w:themeColor="text1"/>
        </w:rPr>
        <w:t>9</w:t>
      </w:r>
      <w:r w:rsidRPr="001F69FC">
        <w:rPr>
          <w:rFonts w:asciiTheme="minorEastAsia" w:hAnsiTheme="minorEastAsia"/>
          <w:color w:val="000000" w:themeColor="text1"/>
        </w:rPr>
        <w:t>年</w:t>
      </w:r>
      <w:r w:rsidR="007D3C07" w:rsidRPr="001F69FC">
        <w:rPr>
          <w:rFonts w:asciiTheme="minorEastAsia" w:hAnsiTheme="minorEastAsia" w:hint="eastAsia"/>
          <w:color w:val="000000" w:themeColor="text1"/>
        </w:rPr>
        <w:t>3</w:t>
      </w:r>
      <w:r w:rsidRPr="001F69FC">
        <w:rPr>
          <w:rFonts w:asciiTheme="minorEastAsia" w:hAnsiTheme="minorEastAsia"/>
          <w:color w:val="000000" w:themeColor="text1"/>
        </w:rPr>
        <w:t>月</w:t>
      </w:r>
      <w:r w:rsidR="007D3C07" w:rsidRPr="001F69FC">
        <w:rPr>
          <w:rFonts w:asciiTheme="minorEastAsia" w:hAnsiTheme="minorEastAsia" w:hint="eastAsia"/>
          <w:color w:val="000000" w:themeColor="text1"/>
        </w:rPr>
        <w:t>31</w:t>
      </w:r>
      <w:r w:rsidRPr="001F69FC">
        <w:rPr>
          <w:rFonts w:asciiTheme="minorEastAsia" w:hAnsiTheme="minorEastAsia"/>
          <w:color w:val="000000" w:themeColor="text1"/>
        </w:rPr>
        <w:t>日まで（</w:t>
      </w:r>
      <w:r w:rsidR="00487002" w:rsidRPr="001F69FC">
        <w:rPr>
          <w:rFonts w:asciiTheme="minorEastAsia" w:hAnsiTheme="minorEastAsia" w:hint="eastAsia"/>
          <w:color w:val="000000" w:themeColor="text1"/>
        </w:rPr>
        <w:t>18</w:t>
      </w:r>
      <w:r w:rsidRPr="001F69FC">
        <w:rPr>
          <w:rFonts w:asciiTheme="minorEastAsia" w:hAnsiTheme="minorEastAsia"/>
          <w:color w:val="000000" w:themeColor="text1"/>
        </w:rPr>
        <w:t xml:space="preserve">か月） </w:t>
      </w:r>
    </w:p>
    <w:p w14:paraId="4D013A60" w14:textId="0AECA35B" w:rsidR="00115992" w:rsidRPr="00841244" w:rsidRDefault="00115992" w:rsidP="00115992">
      <w:pPr>
        <w:snapToGrid w:val="0"/>
        <w:ind w:firstLineChars="100" w:firstLine="193"/>
        <w:rPr>
          <w:rFonts w:asciiTheme="minorEastAsia" w:hAnsiTheme="minorEastAsia"/>
          <w:color w:val="000000" w:themeColor="text1"/>
        </w:rPr>
      </w:pPr>
      <w:r w:rsidRPr="00841244">
        <w:rPr>
          <w:rFonts w:asciiTheme="minorEastAsia" w:hAnsiTheme="minorEastAsia"/>
          <w:color w:val="000000" w:themeColor="text1"/>
        </w:rPr>
        <w:t>(3) 履</w:t>
      </w:r>
      <w:r w:rsidRPr="00841244">
        <w:rPr>
          <w:rFonts w:asciiTheme="minorEastAsia" w:hAnsiTheme="minorEastAsia" w:hint="eastAsia"/>
          <w:color w:val="000000" w:themeColor="text1"/>
        </w:rPr>
        <w:t xml:space="preserve"> </w:t>
      </w:r>
      <w:r w:rsidRPr="00841244">
        <w:rPr>
          <w:rFonts w:asciiTheme="minorEastAsia" w:hAnsiTheme="minorEastAsia"/>
          <w:color w:val="000000" w:themeColor="text1"/>
        </w:rPr>
        <w:t>行</w:t>
      </w:r>
      <w:r w:rsidRPr="00841244">
        <w:rPr>
          <w:rFonts w:asciiTheme="minorEastAsia" w:hAnsiTheme="minorEastAsia" w:hint="eastAsia"/>
          <w:color w:val="000000" w:themeColor="text1"/>
        </w:rPr>
        <w:t xml:space="preserve"> </w:t>
      </w:r>
      <w:r w:rsidRPr="00841244">
        <w:rPr>
          <w:rFonts w:asciiTheme="minorEastAsia" w:hAnsiTheme="minorEastAsia"/>
          <w:color w:val="000000" w:themeColor="text1"/>
        </w:rPr>
        <w:t>場</w:t>
      </w:r>
      <w:r w:rsidRPr="00841244">
        <w:rPr>
          <w:rFonts w:asciiTheme="minorEastAsia" w:hAnsiTheme="minorEastAsia" w:hint="eastAsia"/>
          <w:color w:val="000000" w:themeColor="text1"/>
        </w:rPr>
        <w:t xml:space="preserve"> </w:t>
      </w:r>
      <w:r w:rsidRPr="00841244">
        <w:rPr>
          <w:rFonts w:asciiTheme="minorEastAsia" w:hAnsiTheme="minorEastAsia"/>
          <w:color w:val="000000" w:themeColor="text1"/>
        </w:rPr>
        <w:t>所</w:t>
      </w:r>
      <w:r w:rsidRPr="00841244">
        <w:rPr>
          <w:rFonts w:asciiTheme="minorEastAsia" w:hAnsiTheme="minorEastAsia" w:hint="eastAsia"/>
          <w:color w:val="000000" w:themeColor="text1"/>
        </w:rPr>
        <w:t xml:space="preserve">  </w:t>
      </w:r>
      <w:r w:rsidRPr="00841244">
        <w:rPr>
          <w:rFonts w:asciiTheme="minorEastAsia" w:hAnsiTheme="minorEastAsia"/>
          <w:color w:val="000000" w:themeColor="text1"/>
        </w:rPr>
        <w:t xml:space="preserve"> 浜松医療センター</w:t>
      </w:r>
      <w:r w:rsidR="0050650C" w:rsidRPr="00841244">
        <w:rPr>
          <w:rFonts w:asciiTheme="minorEastAsia" w:hAnsiTheme="minorEastAsia" w:hint="eastAsia"/>
          <w:color w:val="000000" w:themeColor="text1"/>
        </w:rPr>
        <w:t xml:space="preserve">　健診センター</w:t>
      </w:r>
      <w:r w:rsidRPr="00841244">
        <w:rPr>
          <w:rFonts w:asciiTheme="minorEastAsia" w:hAnsiTheme="minorEastAsia"/>
          <w:color w:val="000000" w:themeColor="text1"/>
        </w:rPr>
        <w:t xml:space="preserve">内 </w:t>
      </w:r>
    </w:p>
    <w:p w14:paraId="019ADBFE" w14:textId="1B2F4854" w:rsidR="00115992" w:rsidRPr="00841244" w:rsidRDefault="00115992" w:rsidP="00115992">
      <w:pPr>
        <w:snapToGrid w:val="0"/>
        <w:ind w:firstLineChars="100" w:firstLine="193"/>
        <w:rPr>
          <w:rFonts w:asciiTheme="minorEastAsia" w:hAnsiTheme="minorEastAsia"/>
          <w:color w:val="000000" w:themeColor="text1"/>
        </w:rPr>
      </w:pPr>
      <w:r w:rsidRPr="00841244">
        <w:rPr>
          <w:rFonts w:asciiTheme="minorEastAsia" w:hAnsiTheme="minorEastAsia"/>
          <w:color w:val="000000" w:themeColor="text1"/>
        </w:rPr>
        <w:t>(4) 契約上限金額</w:t>
      </w:r>
      <w:r w:rsidRPr="00841244">
        <w:rPr>
          <w:rFonts w:asciiTheme="minorEastAsia" w:hAnsiTheme="minorEastAsia" w:hint="eastAsia"/>
          <w:color w:val="000000" w:themeColor="text1"/>
        </w:rPr>
        <w:t xml:space="preserve"> </w:t>
      </w:r>
      <w:r w:rsidRPr="00841244">
        <w:rPr>
          <w:rFonts w:asciiTheme="minorEastAsia" w:hAnsiTheme="minorEastAsia"/>
          <w:color w:val="000000" w:themeColor="text1"/>
        </w:rPr>
        <w:t xml:space="preserve"> </w:t>
      </w:r>
      <w:r w:rsidR="00487002" w:rsidRPr="001F69FC">
        <w:rPr>
          <w:rFonts w:asciiTheme="minorEastAsia" w:hAnsiTheme="minorEastAsia" w:hint="eastAsia"/>
          <w:color w:val="000000" w:themeColor="text1"/>
        </w:rPr>
        <w:t>月額</w:t>
      </w:r>
      <w:r w:rsidR="0050650C" w:rsidRPr="001F69FC">
        <w:rPr>
          <w:rFonts w:asciiTheme="minorEastAsia" w:hAnsiTheme="minorEastAsia" w:hint="eastAsia"/>
          <w:color w:val="000000" w:themeColor="text1"/>
        </w:rPr>
        <w:t>あたりの総額</w:t>
      </w:r>
      <w:r w:rsidR="00487002" w:rsidRPr="001F69FC">
        <w:rPr>
          <w:rFonts w:asciiTheme="minorEastAsia" w:hAnsiTheme="minorEastAsia" w:hint="eastAsia"/>
          <w:color w:val="000000" w:themeColor="text1"/>
        </w:rPr>
        <w:t xml:space="preserve">　</w:t>
      </w:r>
      <w:r w:rsidR="00B179CE">
        <w:rPr>
          <w:rFonts w:asciiTheme="minorEastAsia" w:hAnsiTheme="minorEastAsia" w:hint="eastAsia"/>
          <w:color w:val="000000" w:themeColor="text1"/>
        </w:rPr>
        <w:t>2,076,000</w:t>
      </w:r>
      <w:r w:rsidRPr="001F69FC">
        <w:rPr>
          <w:rFonts w:asciiTheme="minorEastAsia" w:hAnsiTheme="minorEastAsia"/>
          <w:color w:val="000000" w:themeColor="text1"/>
        </w:rPr>
        <w:t>円</w:t>
      </w:r>
      <w:r w:rsidRPr="00841244">
        <w:rPr>
          <w:rFonts w:asciiTheme="minorEastAsia" w:hAnsiTheme="minorEastAsia"/>
          <w:color w:val="000000" w:themeColor="text1"/>
        </w:rPr>
        <w:t xml:space="preserve">（消費税及び地方消費税を含む。） </w:t>
      </w:r>
    </w:p>
    <w:p w14:paraId="032A2666" w14:textId="4A6DC48D" w:rsidR="00115992" w:rsidRPr="00841244" w:rsidRDefault="00115992" w:rsidP="00115992">
      <w:pPr>
        <w:snapToGrid w:val="0"/>
        <w:rPr>
          <w:rFonts w:asciiTheme="minorEastAsia" w:hAnsiTheme="minorEastAsia"/>
          <w:color w:val="000000" w:themeColor="text1"/>
        </w:rPr>
      </w:pPr>
    </w:p>
    <w:p w14:paraId="0EE98FE2" w14:textId="009B2C82" w:rsidR="00115992" w:rsidRPr="00841244" w:rsidRDefault="00115992" w:rsidP="00115992">
      <w:pPr>
        <w:snapToGrid w:val="0"/>
        <w:rPr>
          <w:rFonts w:asciiTheme="minorEastAsia" w:hAnsiTheme="minorEastAsia"/>
          <w:color w:val="000000" w:themeColor="text1"/>
        </w:rPr>
      </w:pPr>
      <w:r w:rsidRPr="00841244">
        <w:rPr>
          <w:rFonts w:asciiTheme="minorEastAsia" w:hAnsiTheme="minorEastAsia"/>
          <w:color w:val="000000" w:themeColor="text1"/>
        </w:rPr>
        <w:t xml:space="preserve">２ 業務内容 </w:t>
      </w:r>
    </w:p>
    <w:p w14:paraId="39DC91A3" w14:textId="77777777" w:rsidR="00115992" w:rsidRPr="00841244" w:rsidRDefault="00115992" w:rsidP="00115992">
      <w:pPr>
        <w:snapToGrid w:val="0"/>
        <w:ind w:firstLineChars="100" w:firstLine="193"/>
        <w:rPr>
          <w:rFonts w:asciiTheme="minorEastAsia" w:hAnsiTheme="minorEastAsia"/>
          <w:color w:val="000000" w:themeColor="text1"/>
        </w:rPr>
      </w:pPr>
      <w:r w:rsidRPr="00841244">
        <w:rPr>
          <w:rFonts w:asciiTheme="minorEastAsia" w:hAnsiTheme="minorEastAsia"/>
          <w:color w:val="000000" w:themeColor="text1"/>
        </w:rPr>
        <w:t xml:space="preserve">(1) 業務目的 </w:t>
      </w:r>
    </w:p>
    <w:p w14:paraId="12C0C0B1" w14:textId="77777777" w:rsidR="002371A2" w:rsidRPr="00841244" w:rsidRDefault="00115992" w:rsidP="002371A2">
      <w:pPr>
        <w:snapToGrid w:val="0"/>
        <w:ind w:firstLineChars="300" w:firstLine="580"/>
        <w:rPr>
          <w:rFonts w:asciiTheme="minorEastAsia" w:hAnsiTheme="minorEastAsia"/>
          <w:color w:val="000000" w:themeColor="text1"/>
        </w:rPr>
      </w:pPr>
      <w:r w:rsidRPr="00841244">
        <w:rPr>
          <w:rFonts w:asciiTheme="minorEastAsia" w:hAnsiTheme="minorEastAsia"/>
          <w:color w:val="000000" w:themeColor="text1"/>
        </w:rPr>
        <w:t>浜松医療センターにおける</w:t>
      </w:r>
      <w:r w:rsidR="0050650C" w:rsidRPr="00841244">
        <w:rPr>
          <w:rFonts w:asciiTheme="minorEastAsia" w:hAnsiTheme="minorEastAsia" w:hint="eastAsia"/>
          <w:color w:val="000000" w:themeColor="text1"/>
        </w:rPr>
        <w:t>健診センター</w:t>
      </w:r>
      <w:r w:rsidRPr="00841244">
        <w:rPr>
          <w:rFonts w:asciiTheme="minorEastAsia" w:hAnsiTheme="minorEastAsia"/>
          <w:color w:val="000000" w:themeColor="text1"/>
        </w:rPr>
        <w:t>業務を円滑に運営し、</w:t>
      </w:r>
      <w:r w:rsidR="0050650C" w:rsidRPr="00841244">
        <w:rPr>
          <w:rFonts w:asciiTheme="minorEastAsia" w:hAnsiTheme="minorEastAsia" w:hint="eastAsia"/>
          <w:color w:val="000000" w:themeColor="text1"/>
        </w:rPr>
        <w:t>より良い</w:t>
      </w:r>
      <w:r w:rsidRPr="00841244">
        <w:rPr>
          <w:rFonts w:asciiTheme="minorEastAsia" w:hAnsiTheme="minorEastAsia"/>
          <w:color w:val="000000" w:themeColor="text1"/>
        </w:rPr>
        <w:t>患者サービスの</w:t>
      </w:r>
      <w:r w:rsidR="0050650C" w:rsidRPr="00841244">
        <w:rPr>
          <w:rFonts w:asciiTheme="minorEastAsia" w:hAnsiTheme="minorEastAsia" w:hint="eastAsia"/>
          <w:color w:val="000000" w:themeColor="text1"/>
        </w:rPr>
        <w:t>提</w:t>
      </w:r>
    </w:p>
    <w:p w14:paraId="1977D53E" w14:textId="1891218C" w:rsidR="00115992" w:rsidRPr="00841244" w:rsidRDefault="0050650C" w:rsidP="002371A2">
      <w:pPr>
        <w:snapToGrid w:val="0"/>
        <w:ind w:firstLineChars="200" w:firstLine="387"/>
        <w:rPr>
          <w:rFonts w:asciiTheme="minorEastAsia" w:hAnsiTheme="minorEastAsia"/>
          <w:color w:val="000000" w:themeColor="text1"/>
        </w:rPr>
      </w:pPr>
      <w:r w:rsidRPr="00841244">
        <w:rPr>
          <w:rFonts w:asciiTheme="minorEastAsia" w:hAnsiTheme="minorEastAsia" w:hint="eastAsia"/>
          <w:color w:val="000000" w:themeColor="text1"/>
        </w:rPr>
        <w:t>供及び</w:t>
      </w:r>
      <w:r w:rsidR="002371A2" w:rsidRPr="00841244">
        <w:rPr>
          <w:rFonts w:asciiTheme="minorEastAsia" w:hAnsiTheme="minorEastAsia" w:hint="eastAsia"/>
          <w:color w:val="000000" w:themeColor="text1"/>
        </w:rPr>
        <w:t>健診経営を行うことを目的とする。</w:t>
      </w:r>
      <w:r w:rsidR="00115992" w:rsidRPr="00841244">
        <w:rPr>
          <w:rFonts w:asciiTheme="minorEastAsia" w:hAnsiTheme="minorEastAsia"/>
          <w:color w:val="000000" w:themeColor="text1"/>
        </w:rPr>
        <w:t xml:space="preserve"> </w:t>
      </w:r>
    </w:p>
    <w:p w14:paraId="44577AA1" w14:textId="77777777" w:rsidR="00115992" w:rsidRPr="00841244" w:rsidRDefault="00115992" w:rsidP="00115992">
      <w:pPr>
        <w:snapToGrid w:val="0"/>
        <w:ind w:firstLineChars="200" w:firstLine="387"/>
        <w:rPr>
          <w:rFonts w:asciiTheme="minorEastAsia" w:hAnsiTheme="minorEastAsia"/>
          <w:color w:val="000000" w:themeColor="text1"/>
        </w:rPr>
      </w:pPr>
    </w:p>
    <w:p w14:paraId="1A2EDC7E" w14:textId="77777777" w:rsidR="00115992" w:rsidRPr="00841244" w:rsidRDefault="00115992" w:rsidP="00115992">
      <w:pPr>
        <w:snapToGrid w:val="0"/>
        <w:ind w:firstLineChars="100" w:firstLine="193"/>
        <w:rPr>
          <w:rFonts w:asciiTheme="minorEastAsia" w:hAnsiTheme="minorEastAsia"/>
          <w:color w:val="000000" w:themeColor="text1"/>
        </w:rPr>
      </w:pPr>
      <w:r w:rsidRPr="00841244">
        <w:rPr>
          <w:rFonts w:asciiTheme="minorEastAsia" w:hAnsiTheme="minorEastAsia"/>
          <w:color w:val="000000" w:themeColor="text1"/>
        </w:rPr>
        <w:t xml:space="preserve">(2) 業務内容 </w:t>
      </w:r>
    </w:p>
    <w:p w14:paraId="7051AC84" w14:textId="76F8E798" w:rsidR="00115992" w:rsidRPr="00841244" w:rsidRDefault="002371A2" w:rsidP="00115992">
      <w:pPr>
        <w:snapToGrid w:val="0"/>
        <w:ind w:firstLineChars="300" w:firstLine="580"/>
        <w:rPr>
          <w:rFonts w:asciiTheme="minorEastAsia" w:hAnsiTheme="minorEastAsia"/>
          <w:color w:val="000000" w:themeColor="text1"/>
        </w:rPr>
      </w:pPr>
      <w:r w:rsidRPr="00841244">
        <w:rPr>
          <w:rFonts w:asciiTheme="minorEastAsia" w:hAnsiTheme="minorEastAsia" w:hint="eastAsia"/>
          <w:color w:val="000000" w:themeColor="text1"/>
        </w:rPr>
        <w:t>受付業務ほか健診センター</w:t>
      </w:r>
      <w:r w:rsidR="00115992" w:rsidRPr="00841244">
        <w:rPr>
          <w:rFonts w:asciiTheme="minorEastAsia" w:hAnsiTheme="minorEastAsia"/>
          <w:color w:val="000000" w:themeColor="text1"/>
        </w:rPr>
        <w:t xml:space="preserve">業務 </w:t>
      </w:r>
    </w:p>
    <w:p w14:paraId="20B6C7A9" w14:textId="013AB83E" w:rsidR="00115992" w:rsidRDefault="00115992" w:rsidP="00115992">
      <w:pPr>
        <w:snapToGrid w:val="0"/>
        <w:ind w:firstLineChars="250" w:firstLine="483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 xml:space="preserve">ア </w:t>
      </w:r>
      <w:r w:rsidR="002371A2">
        <w:rPr>
          <w:rFonts w:asciiTheme="minorEastAsia" w:hAnsiTheme="minorEastAsia" w:hint="eastAsia"/>
        </w:rPr>
        <w:t>案内業務</w:t>
      </w:r>
      <w:r w:rsidRPr="00115992">
        <w:rPr>
          <w:rFonts w:asciiTheme="minorEastAsia" w:hAnsiTheme="minorEastAsia"/>
        </w:rPr>
        <w:t xml:space="preserve"> </w:t>
      </w:r>
    </w:p>
    <w:p w14:paraId="3A351CCF" w14:textId="75CB1D70" w:rsidR="00115992" w:rsidRDefault="00115992" w:rsidP="00115992">
      <w:pPr>
        <w:snapToGrid w:val="0"/>
        <w:ind w:firstLineChars="250" w:firstLine="483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 xml:space="preserve">イ </w:t>
      </w:r>
      <w:r w:rsidR="002371A2">
        <w:rPr>
          <w:rFonts w:asciiTheme="minorEastAsia" w:hAnsiTheme="minorEastAsia" w:hint="eastAsia"/>
        </w:rPr>
        <w:t>受付業務・会計業務</w:t>
      </w:r>
      <w:r w:rsidRPr="00115992">
        <w:rPr>
          <w:rFonts w:asciiTheme="minorEastAsia" w:hAnsiTheme="minorEastAsia"/>
        </w:rPr>
        <w:t xml:space="preserve"> </w:t>
      </w:r>
    </w:p>
    <w:p w14:paraId="48D0C351" w14:textId="461BE714" w:rsidR="00115992" w:rsidRDefault="00115992" w:rsidP="00115992">
      <w:pPr>
        <w:snapToGrid w:val="0"/>
        <w:ind w:firstLineChars="250" w:firstLine="483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 xml:space="preserve">ウ </w:t>
      </w:r>
      <w:r w:rsidR="002371A2">
        <w:rPr>
          <w:rFonts w:asciiTheme="minorEastAsia" w:hAnsiTheme="minorEastAsia" w:hint="eastAsia"/>
        </w:rPr>
        <w:t>視力・聴力検査業務</w:t>
      </w:r>
    </w:p>
    <w:p w14:paraId="705434FC" w14:textId="0C90C82A" w:rsidR="00115992" w:rsidRDefault="00115992" w:rsidP="00115992">
      <w:pPr>
        <w:snapToGrid w:val="0"/>
        <w:ind w:firstLineChars="250" w:firstLine="483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 xml:space="preserve">エ </w:t>
      </w:r>
      <w:r w:rsidR="002371A2">
        <w:rPr>
          <w:rFonts w:asciiTheme="minorEastAsia" w:hAnsiTheme="minorEastAsia" w:hint="eastAsia"/>
        </w:rPr>
        <w:t>診察</w:t>
      </w:r>
      <w:r w:rsidR="00DA612E">
        <w:rPr>
          <w:rFonts w:asciiTheme="minorEastAsia" w:hAnsiTheme="minorEastAsia" w:hint="eastAsia"/>
        </w:rPr>
        <w:t>室</w:t>
      </w:r>
      <w:r w:rsidR="002371A2">
        <w:rPr>
          <w:rFonts w:asciiTheme="minorEastAsia" w:hAnsiTheme="minorEastAsia" w:hint="eastAsia"/>
        </w:rPr>
        <w:t>関連業務</w:t>
      </w:r>
    </w:p>
    <w:p w14:paraId="4E4349BB" w14:textId="5D56CEFA" w:rsidR="00115992" w:rsidRDefault="00115992" w:rsidP="00115992">
      <w:pPr>
        <w:snapToGrid w:val="0"/>
        <w:ind w:firstLineChars="250" w:firstLine="483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 xml:space="preserve">オ </w:t>
      </w:r>
      <w:r w:rsidR="00DA612E">
        <w:rPr>
          <w:rFonts w:asciiTheme="minorEastAsia" w:hAnsiTheme="minorEastAsia" w:hint="eastAsia"/>
        </w:rPr>
        <w:t>上記業務に係る</w:t>
      </w:r>
      <w:r w:rsidR="002371A2">
        <w:rPr>
          <w:rFonts w:asciiTheme="minorEastAsia" w:hAnsiTheme="minorEastAsia" w:hint="eastAsia"/>
        </w:rPr>
        <w:t>付帯業務</w:t>
      </w:r>
    </w:p>
    <w:p w14:paraId="708D33A3" w14:textId="77777777" w:rsidR="00564D7F" w:rsidRDefault="00564D7F" w:rsidP="00115992">
      <w:pPr>
        <w:snapToGrid w:val="0"/>
        <w:ind w:firstLineChars="250" w:firstLine="483"/>
        <w:rPr>
          <w:rFonts w:asciiTheme="minorEastAsia" w:hAnsiTheme="minorEastAsia"/>
        </w:rPr>
      </w:pPr>
    </w:p>
    <w:p w14:paraId="2312D7DE" w14:textId="77777777" w:rsidR="00115992" w:rsidRDefault="00115992" w:rsidP="00115992">
      <w:pPr>
        <w:snapToGrid w:val="0"/>
        <w:ind w:firstLineChars="100" w:firstLine="193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 xml:space="preserve">(3) その他 </w:t>
      </w:r>
    </w:p>
    <w:p w14:paraId="46D0BEE0" w14:textId="77777777" w:rsidR="002371A2" w:rsidRDefault="00115992" w:rsidP="00115992">
      <w:pPr>
        <w:snapToGrid w:val="0"/>
        <w:ind w:leftChars="250" w:left="483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>ア 契約締結後、速やかに業務開始までの準備スケジュールを</w:t>
      </w:r>
      <w:r w:rsidR="002371A2">
        <w:rPr>
          <w:rFonts w:asciiTheme="minorEastAsia" w:hAnsiTheme="minorEastAsia" w:hint="eastAsia"/>
        </w:rPr>
        <w:t>健診センター</w:t>
      </w:r>
      <w:r w:rsidRPr="00115992">
        <w:rPr>
          <w:rFonts w:asciiTheme="minorEastAsia" w:hAnsiTheme="minorEastAsia"/>
        </w:rPr>
        <w:t xml:space="preserve">に提出すること。 </w:t>
      </w:r>
    </w:p>
    <w:p w14:paraId="2C9E3BD2" w14:textId="253191ED" w:rsidR="00115992" w:rsidRDefault="00115992" w:rsidP="00115992">
      <w:pPr>
        <w:snapToGrid w:val="0"/>
        <w:ind w:leftChars="250" w:left="483"/>
        <w:rPr>
          <w:rFonts w:asciiTheme="minorEastAsia" w:hAnsiTheme="minorEastAsia"/>
        </w:rPr>
      </w:pPr>
      <w:r w:rsidRPr="00115992">
        <w:rPr>
          <w:rFonts w:asciiTheme="minorEastAsia" w:hAnsiTheme="minorEastAsia"/>
        </w:rPr>
        <w:t>イ 業務担当者を決定し、速やかに</w:t>
      </w:r>
      <w:r w:rsidR="005E1BDA">
        <w:rPr>
          <w:rFonts w:asciiTheme="minorEastAsia" w:hAnsiTheme="minorEastAsia" w:hint="eastAsia"/>
        </w:rPr>
        <w:t>健診センター</w:t>
      </w:r>
      <w:r w:rsidRPr="00115992">
        <w:rPr>
          <w:rFonts w:asciiTheme="minorEastAsia" w:hAnsiTheme="minorEastAsia"/>
        </w:rPr>
        <w:t xml:space="preserve">に連絡すること。 </w:t>
      </w:r>
    </w:p>
    <w:p w14:paraId="73CC1208" w14:textId="6B8E749A" w:rsidR="001E33C8" w:rsidRPr="00115992" w:rsidRDefault="00115992" w:rsidP="00115992">
      <w:pPr>
        <w:snapToGrid w:val="0"/>
        <w:ind w:leftChars="250" w:left="4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ウ</w:t>
      </w:r>
      <w:r w:rsidRPr="00115992">
        <w:rPr>
          <w:rFonts w:asciiTheme="minorEastAsia" w:hAnsiTheme="minorEastAsia"/>
        </w:rPr>
        <w:t xml:space="preserve"> 仕様書に記載のない事項については、委託者と協議して決定する。</w:t>
      </w:r>
    </w:p>
    <w:sectPr w:rsidR="001E33C8" w:rsidRPr="00115992" w:rsidSect="002371A2">
      <w:pgSz w:w="11906" w:h="16838" w:code="9"/>
      <w:pgMar w:top="1701" w:right="1701" w:bottom="1134" w:left="1701" w:header="851" w:footer="992" w:gutter="0"/>
      <w:cols w:space="425"/>
      <w:docGrid w:type="linesAndChars" w:linePitch="28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92"/>
    <w:rsid w:val="000374A7"/>
    <w:rsid w:val="00052120"/>
    <w:rsid w:val="000C4F55"/>
    <w:rsid w:val="00115992"/>
    <w:rsid w:val="001E33C8"/>
    <w:rsid w:val="001F69FC"/>
    <w:rsid w:val="002371A2"/>
    <w:rsid w:val="0024542D"/>
    <w:rsid w:val="00251DCB"/>
    <w:rsid w:val="00306953"/>
    <w:rsid w:val="00351D66"/>
    <w:rsid w:val="00397DDC"/>
    <w:rsid w:val="00487002"/>
    <w:rsid w:val="004B5956"/>
    <w:rsid w:val="0050650C"/>
    <w:rsid w:val="00564D7F"/>
    <w:rsid w:val="005E1BDA"/>
    <w:rsid w:val="006920F4"/>
    <w:rsid w:val="00767564"/>
    <w:rsid w:val="007D3C07"/>
    <w:rsid w:val="00841244"/>
    <w:rsid w:val="00951965"/>
    <w:rsid w:val="009A299E"/>
    <w:rsid w:val="00AA1434"/>
    <w:rsid w:val="00AF1E2A"/>
    <w:rsid w:val="00B179CE"/>
    <w:rsid w:val="00B406DA"/>
    <w:rsid w:val="00C355F7"/>
    <w:rsid w:val="00DA612E"/>
    <w:rsid w:val="00EF5D72"/>
    <w:rsid w:val="00F00F60"/>
    <w:rsid w:val="00F37B9B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3C571"/>
  <w15:chartTrackingRefBased/>
  <w15:docId w15:val="{0129D5D8-2F93-45E6-932A-6DF08DEE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9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9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59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59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5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5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5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5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5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59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59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9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9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59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5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59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5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soumu-02</dc:creator>
  <cp:keywords/>
  <dc:description/>
  <cp:lastModifiedBy>hmcuser</cp:lastModifiedBy>
  <cp:revision>10</cp:revision>
  <cp:lastPrinted>2025-03-06T04:18:00Z</cp:lastPrinted>
  <dcterms:created xsi:type="dcterms:W3CDTF">2025-04-15T01:22:00Z</dcterms:created>
  <dcterms:modified xsi:type="dcterms:W3CDTF">2025-05-09T08:21:00Z</dcterms:modified>
</cp:coreProperties>
</file>